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C612E">
      <w:pPr>
        <w:spacing w:line="600" w:lineRule="exact"/>
        <w:ind w:left="0" w:firstLine="0" w:firstLineChars="0"/>
        <w:jc w:val="left"/>
        <w:rPr>
          <w:rFonts w:hint="default" w:ascii="仿宋" w:hAnsi="仿宋" w:eastAsia="仿宋" w:cs="仿宋"/>
          <w:sz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/>
        </w:rPr>
        <w:t>附件2</w:t>
      </w:r>
    </w:p>
    <w:p w14:paraId="5BC7DC35">
      <w:pPr>
        <w:spacing w:line="540" w:lineRule="exact"/>
        <w:jc w:val="center"/>
        <w:textAlignment w:val="baseline"/>
        <w:rPr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首届采购与供应链人工智能应用大赛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报名表</w:t>
      </w:r>
    </w:p>
    <w:bookmarkEnd w:id="0"/>
    <w:tbl>
      <w:tblPr>
        <w:tblStyle w:val="6"/>
        <w:tblW w:w="491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2645"/>
        <w:gridCol w:w="2583"/>
        <w:gridCol w:w="1222"/>
        <w:gridCol w:w="2326"/>
        <w:gridCol w:w="1688"/>
        <w:gridCol w:w="1643"/>
      </w:tblGrid>
      <w:tr w14:paraId="6597E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20" w:type="dxa"/>
            <w:vAlign w:val="center"/>
          </w:tcPr>
          <w:p w14:paraId="35F85CA8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项目名称</w:t>
            </w:r>
          </w:p>
        </w:tc>
        <w:tc>
          <w:tcPr>
            <w:tcW w:w="12107" w:type="dxa"/>
            <w:gridSpan w:val="6"/>
            <w:vAlign w:val="center"/>
          </w:tcPr>
          <w:p w14:paraId="1CCAB9D6">
            <w:pPr>
              <w:spacing w:line="360" w:lineRule="auto"/>
              <w:ind w:firstLine="440"/>
              <w:jc w:val="left"/>
              <w:rPr>
                <w:rFonts w:hint="eastAsia" w:ascii="仿宋" w:hAnsi="仿宋" w:eastAsia="仿宋" w:cs="仿宋"/>
                <w:color w:val="BEBEBE"/>
                <w:sz w:val="24"/>
              </w:rPr>
            </w:pPr>
          </w:p>
        </w:tc>
      </w:tr>
      <w:tr w14:paraId="7D24F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20" w:type="dxa"/>
            <w:vAlign w:val="center"/>
          </w:tcPr>
          <w:p w14:paraId="30322955">
            <w:pPr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申报单位</w:t>
            </w:r>
          </w:p>
        </w:tc>
        <w:tc>
          <w:tcPr>
            <w:tcW w:w="12107" w:type="dxa"/>
            <w:gridSpan w:val="6"/>
            <w:vAlign w:val="center"/>
          </w:tcPr>
          <w:p w14:paraId="250A9A0C">
            <w:pPr>
              <w:spacing w:line="360" w:lineRule="auto"/>
              <w:ind w:firstLine="44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BEBEBE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color w:val="BEBEBE"/>
                <w:sz w:val="24"/>
                <w:lang w:val="en-US" w:eastAsia="zh-CN"/>
              </w:rPr>
              <w:t>如跨单位组队，写出每个单位的名称</w:t>
            </w:r>
            <w:r>
              <w:rPr>
                <w:rFonts w:hint="eastAsia" w:ascii="仿宋" w:hAnsi="仿宋" w:eastAsia="仿宋" w:cs="仿宋"/>
                <w:color w:val="BEBEBE"/>
                <w:sz w:val="24"/>
              </w:rPr>
              <w:t>）</w:t>
            </w:r>
          </w:p>
        </w:tc>
      </w:tr>
      <w:tr w14:paraId="6578F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20" w:type="dxa"/>
            <w:vAlign w:val="center"/>
          </w:tcPr>
          <w:p w14:paraId="78DDF195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参赛赛题</w:t>
            </w:r>
          </w:p>
        </w:tc>
        <w:tc>
          <w:tcPr>
            <w:tcW w:w="12107" w:type="dxa"/>
            <w:gridSpan w:val="6"/>
            <w:vAlign w:val="center"/>
          </w:tcPr>
          <w:p w14:paraId="261FDA72">
            <w:pPr>
              <w:spacing w:line="360" w:lineRule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智慧化采购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绿色采购与循环供应链设计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采购智能监管与合规监控  </w:t>
            </w:r>
          </w:p>
          <w:p w14:paraId="7DFDB7F3">
            <w:pPr>
              <w:spacing w:line="360" w:lineRule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供应链智能风险预测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供应链碳足迹追踪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跨境供应链协同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</w:t>
            </w:r>
          </w:p>
          <w:p w14:paraId="1A438D71">
            <w:pPr>
              <w:spacing w:line="360" w:lineRule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智能仓储与分拣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物流智能监控与优化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 w14:paraId="043AAF57">
            <w:pPr>
              <w:spacing w:line="360" w:lineRule="auto"/>
              <w:rPr>
                <w:rFonts w:hint="default" w:ascii="仿宋" w:hAnsi="仿宋" w:eastAsia="仿宋" w:cs="仿宋"/>
                <w:sz w:val="24"/>
                <w:lang w:val="en-US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1967230</wp:posOffset>
                      </wp:positionH>
                      <wp:positionV relativeFrom="paragraph">
                        <wp:posOffset>213360</wp:posOffset>
                      </wp:positionV>
                      <wp:extent cx="1571625" cy="0"/>
                      <wp:effectExtent l="0" t="6350" r="0" b="635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716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54.9pt;margin-top:16.8pt;height:0pt;width:123.75pt;z-index:251659264;mso-width-relative:page;mso-height-relative:page;" filled="f" stroked="t" coordsize="21600,21600" o:gfxdata="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MWeZBNgAAAAJ&#10;AQAADwAAAAAAAAABACAAAAAiAAAAZHJzL2Rvd25yZXYueG1sUEsBAhQAFAAAAAgAh07iQNwq/8fj&#10;AQAAsgMAAA4AAAAAAAAAAQAgAAAAJwEAAGRycy9lMm9Eb2MueG1sUEsFBgAAAAAGAAYAWQEAAHwF&#10;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其他（参赛队伍自行添加）</w:t>
            </w:r>
          </w:p>
        </w:tc>
      </w:tr>
      <w:tr w14:paraId="75007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0" w:type="dxa"/>
            <w:vAlign w:val="center"/>
          </w:tcPr>
          <w:p w14:paraId="30A31938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项目组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成员</w:t>
            </w:r>
          </w:p>
        </w:tc>
        <w:tc>
          <w:tcPr>
            <w:tcW w:w="2645" w:type="dxa"/>
            <w:vAlign w:val="center"/>
          </w:tcPr>
          <w:p w14:paraId="092F3EA0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单位名称</w:t>
            </w:r>
          </w:p>
        </w:tc>
        <w:tc>
          <w:tcPr>
            <w:tcW w:w="2583" w:type="dxa"/>
            <w:vAlign w:val="center"/>
          </w:tcPr>
          <w:p w14:paraId="0178A5F1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部门及职务</w:t>
            </w:r>
          </w:p>
        </w:tc>
        <w:tc>
          <w:tcPr>
            <w:tcW w:w="1222" w:type="dxa"/>
            <w:vAlign w:val="center"/>
          </w:tcPr>
          <w:p w14:paraId="04714B1B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  名</w:t>
            </w:r>
          </w:p>
        </w:tc>
        <w:tc>
          <w:tcPr>
            <w:tcW w:w="2326" w:type="dxa"/>
            <w:vAlign w:val="center"/>
          </w:tcPr>
          <w:p w14:paraId="1FF7BCF9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身份证号码</w:t>
            </w:r>
          </w:p>
        </w:tc>
        <w:tc>
          <w:tcPr>
            <w:tcW w:w="1688" w:type="dxa"/>
            <w:vAlign w:val="center"/>
          </w:tcPr>
          <w:p w14:paraId="07D427CE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手  机</w:t>
            </w:r>
          </w:p>
        </w:tc>
        <w:tc>
          <w:tcPr>
            <w:tcW w:w="1643" w:type="dxa"/>
            <w:vAlign w:val="center"/>
          </w:tcPr>
          <w:p w14:paraId="2FEA8B0F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邮  箱</w:t>
            </w:r>
          </w:p>
        </w:tc>
      </w:tr>
      <w:tr w14:paraId="7F84A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0" w:type="dxa"/>
            <w:vAlign w:val="center"/>
          </w:tcPr>
          <w:p w14:paraId="3017B7D8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可自行加行，可跨单位参赛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2645" w:type="dxa"/>
            <w:vAlign w:val="center"/>
          </w:tcPr>
          <w:p w14:paraId="6F4C8C08">
            <w:pPr>
              <w:spacing w:line="360" w:lineRule="auto"/>
              <w:rPr>
                <w:rFonts w:hint="eastAsia" w:ascii="仿宋" w:hAnsi="仿宋" w:eastAsia="仿宋" w:cs="仿宋"/>
                <w:color w:val="BEBEBE"/>
                <w:sz w:val="24"/>
              </w:rPr>
            </w:pPr>
          </w:p>
        </w:tc>
        <w:tc>
          <w:tcPr>
            <w:tcW w:w="2583" w:type="dxa"/>
            <w:vAlign w:val="center"/>
          </w:tcPr>
          <w:p w14:paraId="6D5D9DBF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22" w:type="dxa"/>
            <w:vAlign w:val="center"/>
          </w:tcPr>
          <w:p w14:paraId="19BAB461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26" w:type="dxa"/>
            <w:vAlign w:val="center"/>
          </w:tcPr>
          <w:p w14:paraId="662E6AB7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8" w:type="dxa"/>
            <w:vAlign w:val="center"/>
          </w:tcPr>
          <w:p w14:paraId="1B571D59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3" w:type="dxa"/>
            <w:vAlign w:val="center"/>
          </w:tcPr>
          <w:p w14:paraId="22C64E72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5856F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0" w:type="dxa"/>
            <w:vAlign w:val="center"/>
          </w:tcPr>
          <w:p w14:paraId="77CB2DB3">
            <w:pPr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项目介绍</w:t>
            </w:r>
          </w:p>
          <w:p w14:paraId="50460904"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lang w:val="en-US" w:eastAsia="zh-CN"/>
              </w:rPr>
              <w:t>（含AI应用场景、技术路径、创新突破和应用成效，可另做单独附件材料提交）</w:t>
            </w:r>
          </w:p>
        </w:tc>
        <w:tc>
          <w:tcPr>
            <w:tcW w:w="12107" w:type="dxa"/>
            <w:gridSpan w:val="6"/>
            <w:vAlign w:val="center"/>
          </w:tcPr>
          <w:p w14:paraId="17F625EE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40175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0" w:type="dxa"/>
            <w:vAlign w:val="center"/>
          </w:tcPr>
          <w:p w14:paraId="33A9ACED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佐证材料</w:t>
            </w:r>
          </w:p>
          <w:p w14:paraId="1253DC70"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lang w:val="en-US" w:eastAsia="zh-CN"/>
              </w:rPr>
              <w:t>（选填）</w:t>
            </w:r>
          </w:p>
        </w:tc>
        <w:tc>
          <w:tcPr>
            <w:tcW w:w="12107" w:type="dxa"/>
            <w:gridSpan w:val="6"/>
            <w:vAlign w:val="center"/>
          </w:tcPr>
          <w:p w14:paraId="5F4F0C16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BEBEBE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color w:val="BEBEBE"/>
                <w:sz w:val="24"/>
                <w:lang w:val="en-US" w:eastAsia="zh-CN"/>
              </w:rPr>
              <w:t>视频演示材料等，不限制提交材料的展现形式</w:t>
            </w:r>
            <w:r>
              <w:rPr>
                <w:rFonts w:hint="eastAsia" w:ascii="仿宋" w:hAnsi="仿宋" w:eastAsia="仿宋" w:cs="仿宋"/>
                <w:color w:val="BEBEBE"/>
                <w:sz w:val="24"/>
              </w:rPr>
              <w:t>）</w:t>
            </w:r>
          </w:p>
        </w:tc>
      </w:tr>
      <w:tr w14:paraId="0A7A9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820" w:type="dxa"/>
            <w:vAlign w:val="center"/>
          </w:tcPr>
          <w:p w14:paraId="7D1D130C">
            <w:pPr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推荐单位意见</w:t>
            </w:r>
          </w:p>
        </w:tc>
        <w:tc>
          <w:tcPr>
            <w:tcW w:w="12107" w:type="dxa"/>
            <w:gridSpan w:val="6"/>
            <w:vAlign w:val="center"/>
          </w:tcPr>
          <w:p w14:paraId="269B0C52">
            <w:pPr>
              <w:wordWrap w:val="0"/>
              <w:spacing w:line="360" w:lineRule="auto"/>
              <w:ind w:firstLine="44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单位：（公章）           </w:t>
            </w:r>
          </w:p>
          <w:p w14:paraId="6BDDDDCA">
            <w:pPr>
              <w:spacing w:line="360" w:lineRule="auto"/>
              <w:ind w:firstLine="9600" w:firstLineChars="4000"/>
              <w:jc w:val="left"/>
              <w:rPr>
                <w:rFonts w:hint="eastAsia" w:ascii="仿宋" w:hAnsi="仿宋" w:eastAsia="仿宋" w:cs="仿宋"/>
                <w:color w:val="BEBEBE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  月     日   </w:t>
            </w:r>
          </w:p>
        </w:tc>
      </w:tr>
    </w:tbl>
    <w:p w14:paraId="4C189792">
      <w:pPr>
        <w:spacing w:line="360" w:lineRule="auto"/>
        <w:textAlignment w:val="baseline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备注：</w:t>
      </w:r>
      <w:r>
        <w:rPr>
          <w:rFonts w:hint="eastAsia" w:ascii="仿宋" w:hAnsi="仿宋" w:eastAsia="仿宋" w:cs="仿宋"/>
          <w:sz w:val="24"/>
        </w:rPr>
        <w:t>1.</w:t>
      </w:r>
      <w:r>
        <w:rPr>
          <w:rFonts w:hint="eastAsia" w:ascii="仿宋" w:hAnsi="仿宋" w:eastAsia="仿宋" w:cs="仿宋"/>
          <w:color w:val="000000"/>
          <w:sz w:val="24"/>
        </w:rPr>
        <w:t>请于202</w:t>
      </w: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</w:rPr>
        <w:t>年</w:t>
      </w: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</w:rPr>
        <w:t>月3</w:t>
      </w: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4"/>
        </w:rPr>
        <w:t>日前发至邮箱</w:t>
      </w:r>
      <w:r>
        <w:rPr>
          <w:rFonts w:hint="eastAsia" w:ascii="仿宋" w:hAnsi="仿宋" w:eastAsia="仿宋" w:cs="仿宋"/>
          <w:b/>
          <w:bCs/>
          <w:color w:val="000000"/>
          <w:sz w:val="24"/>
          <w:lang w:val="en-US" w:eastAsia="zh-CN"/>
        </w:rPr>
        <w:t>hyb@chinascm.org.cn</w:t>
      </w:r>
      <w:r>
        <w:rPr>
          <w:rFonts w:hint="eastAsia" w:ascii="仿宋" w:hAnsi="仿宋" w:eastAsia="仿宋" w:cs="仿宋"/>
          <w:color w:val="000000"/>
          <w:sz w:val="24"/>
        </w:rPr>
        <w:t>（邮件主题、压缩包文件名命名为2025年AI应用大赛+项目名称+申报单位”）；</w:t>
      </w:r>
    </w:p>
    <w:p w14:paraId="53ABFA6A">
      <w:pPr>
        <w:spacing w:line="360" w:lineRule="auto"/>
        <w:ind w:firstLine="720" w:firstLineChars="300"/>
        <w:textAlignment w:val="baseline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2.</w:t>
      </w:r>
      <w:r>
        <w:rPr>
          <w:rFonts w:hint="eastAsia" w:ascii="仿宋" w:hAnsi="仿宋" w:eastAsia="仿宋" w:cs="仿宋"/>
          <w:sz w:val="24"/>
          <w:lang w:val="en-US" w:eastAsia="zh-CN"/>
        </w:rPr>
        <w:t>参赛对象：供应链服务企业或企业采购供应链管理部门、科研院所、高等院校、创新创业团队及个人；</w:t>
      </w:r>
    </w:p>
    <w:p w14:paraId="4D440415">
      <w:pPr>
        <w:spacing w:line="360" w:lineRule="auto"/>
        <w:ind w:firstLine="720" w:firstLineChars="300"/>
        <w:textAlignment w:val="baseline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3.每个</w:t>
      </w:r>
      <w:r>
        <w:rPr>
          <w:rFonts w:hint="eastAsia" w:ascii="仿宋" w:hAnsi="仿宋" w:eastAsia="仿宋" w:cs="仿宋"/>
          <w:sz w:val="24"/>
          <w:lang w:val="en-US" w:eastAsia="zh-CN"/>
        </w:rPr>
        <w:t>项目的参与成员不超过10人。</w:t>
      </w:r>
    </w:p>
    <w:p w14:paraId="27E8057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D4530"/>
    <w:rsid w:val="041B78BF"/>
    <w:rsid w:val="1E4352E6"/>
    <w:rsid w:val="391F4F7D"/>
    <w:rsid w:val="43544E16"/>
    <w:rsid w:val="44813095"/>
    <w:rsid w:val="56F8681D"/>
    <w:rsid w:val="5F666A28"/>
    <w:rsid w:val="66231220"/>
    <w:rsid w:val="772E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1"/>
    <w:pPr>
      <w:ind w:left="867"/>
    </w:pPr>
    <w:rPr>
      <w:rFonts w:ascii="仿宋" w:hAnsi="仿宋" w:eastAsia="仿宋" w:cs="仿宋"/>
      <w:sz w:val="32"/>
      <w:szCs w:val="32"/>
      <w:lang w:val="zh-CN" w:bidi="zh-CN"/>
    </w:rPr>
  </w:style>
  <w:style w:type="paragraph" w:styleId="4">
    <w:name w:val="toc 1"/>
    <w:basedOn w:val="1"/>
    <w:next w:val="1"/>
    <w:qFormat/>
    <w:uiPriority w:val="0"/>
  </w:style>
  <w:style w:type="paragraph" w:styleId="5">
    <w:name w:val="Body Text First Indent"/>
    <w:basedOn w:val="3"/>
    <w:unhideWhenUsed/>
    <w:qFormat/>
    <w:uiPriority w:val="99"/>
    <w:pPr>
      <w:ind w:firstLine="420" w:firstLineChars="100"/>
    </w:pPr>
  </w:style>
  <w:style w:type="paragraph" w:customStyle="1" w:styleId="8">
    <w:name w:val="一级标题li"/>
    <w:basedOn w:val="4"/>
    <w:qFormat/>
    <w:uiPriority w:val="0"/>
    <w:pPr>
      <w:spacing w:before="100" w:beforeLines="100" w:after="100" w:afterLines="100" w:line="400" w:lineRule="exact"/>
      <w:ind w:firstLine="422" w:firstLineChars="200"/>
    </w:pPr>
    <w:rPr>
      <w:rFonts w:ascii="宋体" w:hAnsi="宋体" w:eastAsia="宋体" w:cs="Times New Roman"/>
      <w:b/>
      <w:sz w:val="32"/>
      <w:szCs w:val="20"/>
    </w:rPr>
  </w:style>
  <w:style w:type="paragraph" w:customStyle="1" w:styleId="9">
    <w:name w:val="二级标题"/>
    <w:basedOn w:val="2"/>
    <w:next w:val="1"/>
    <w:qFormat/>
    <w:uiPriority w:val="0"/>
    <w:pPr>
      <w:widowControl/>
      <w:spacing w:before="50" w:after="50"/>
      <w:ind w:firstLine="562" w:firstLineChars="200"/>
      <w:jc w:val="left"/>
    </w:pPr>
    <w:rPr>
      <w:rFonts w:hint="eastAsia" w:ascii="宋体" w:hAnsi="宋体" w:eastAsia="宋体" w:cs="宋体"/>
      <w:kern w:val="2"/>
      <w:sz w:val="28"/>
      <w:szCs w:val="28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380</Words>
  <Characters>411</Characters>
  <Lines>0</Lines>
  <Paragraphs>0</Paragraphs>
  <TotalTime>5</TotalTime>
  <ScaleCrop>false</ScaleCrop>
  <LinksUpToDate>false</LinksUpToDate>
  <CharactersWithSpaces>490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2025-02-17T23:41:00Z</dcterms:created>
  <dc:creator>弮</dc:creator>
  <cp:lastModifiedBy>毛大毛</cp:lastModifiedBy>
  <dcterms:modified xsi:type="dcterms:W3CDTF">2025-02-20T07:16:01Z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3EDFDAB7D0D541B98D76EC91E4B7525A_13</vt:lpwstr>
  </property>
  <property fmtid="{D5CDD505-2E9C-101B-9397-08002B2CF9AE}" pid="4" name="KSOTemplateDocerSaveRecord">
    <vt:lpwstr>eyJoZGlkIjoiMGE4MDNhYmUxNmY0Yjc5YWE4YWYxOGU2ZTM1OGZjZmEiLCJ1c2VySWQiOiIzODc2OTU2MTkifQ==</vt:lpwstr>
  </property>
</Properties>
</file>