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2494D8">
      <w:pPr>
        <w:widowControl/>
        <w:tabs>
          <w:tab w:val="left" w:pos="4397"/>
        </w:tabs>
        <w:rPr>
          <w:rFonts w:hint="eastAsia" w:ascii="黑体" w:hAnsi="黑体" w:eastAsia="黑体" w:cs="黑体"/>
          <w:kern w:val="0"/>
          <w:sz w:val="30"/>
          <w:szCs w:val="30"/>
        </w:rPr>
      </w:pPr>
      <w:bookmarkStart w:id="1" w:name="_GoBack"/>
      <w:r>
        <w:rPr>
          <w:rFonts w:hint="eastAsia" w:ascii="黑体" w:hAnsi="黑体" w:eastAsia="黑体" w:cs="黑体"/>
          <w:kern w:val="0"/>
          <w:sz w:val="30"/>
          <w:szCs w:val="30"/>
        </w:rPr>
        <w:t>附件2</w:t>
      </w:r>
    </w:p>
    <w:p w14:paraId="7E6EE60D">
      <w:pPr>
        <w:jc w:val="center"/>
        <w:rPr>
          <w:rFonts w:hint="eastAsia" w:ascii="方正小标宋简体" w:hAnsi="方正小标宋简体" w:eastAsia="方正小标宋简体" w:cs="方正小标宋简体"/>
          <w:bCs/>
          <w:spacing w:val="23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Cs/>
          <w:spacing w:val="23"/>
          <w:sz w:val="40"/>
          <w:szCs w:val="40"/>
        </w:rPr>
        <w:t>有效降低全社会物流成本典型案例申报表</w:t>
      </w:r>
    </w:p>
    <w:bookmarkEnd w:id="1"/>
    <w:p w14:paraId="7F7C7AC7">
      <w:pPr>
        <w:pStyle w:val="2"/>
        <w:spacing w:line="140" w:lineRule="exact"/>
        <w:ind w:firstLine="600"/>
      </w:pPr>
    </w:p>
    <w:tbl>
      <w:tblPr>
        <w:tblStyle w:val="5"/>
        <w:tblW w:w="96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1"/>
        <w:gridCol w:w="1446"/>
        <w:gridCol w:w="1446"/>
        <w:gridCol w:w="1447"/>
        <w:gridCol w:w="1447"/>
        <w:gridCol w:w="1798"/>
      </w:tblGrid>
      <w:tr w14:paraId="57838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31" w:type="dxa"/>
            <w:vAlign w:val="center"/>
          </w:tcPr>
          <w:p w14:paraId="657F207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申报单位</w:t>
            </w:r>
          </w:p>
        </w:tc>
        <w:tc>
          <w:tcPr>
            <w:tcW w:w="7584" w:type="dxa"/>
            <w:gridSpan w:val="5"/>
            <w:vAlign w:val="center"/>
          </w:tcPr>
          <w:p w14:paraId="590CB4DE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013EB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31" w:type="dxa"/>
            <w:vAlign w:val="center"/>
          </w:tcPr>
          <w:p w14:paraId="6B06A90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案例名称</w:t>
            </w:r>
          </w:p>
        </w:tc>
        <w:tc>
          <w:tcPr>
            <w:tcW w:w="7584" w:type="dxa"/>
            <w:gridSpan w:val="5"/>
            <w:vAlign w:val="center"/>
          </w:tcPr>
          <w:p w14:paraId="798F15A8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37492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31" w:type="dxa"/>
            <w:vAlign w:val="center"/>
          </w:tcPr>
          <w:p w14:paraId="5EEB4307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shd w:val="clear" w:color="auto" w:fill="FFFFFF"/>
                <w:lang w:bidi="ar"/>
              </w:rPr>
              <w:t>重点领域</w:t>
            </w:r>
          </w:p>
        </w:tc>
        <w:tc>
          <w:tcPr>
            <w:tcW w:w="7584" w:type="dxa"/>
            <w:gridSpan w:val="5"/>
            <w:vAlign w:val="center"/>
          </w:tcPr>
          <w:p w14:paraId="027756CA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（从</w:t>
            </w:r>
            <w:bookmarkStart w:id="0" w:name="OLE_LINK1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国际物流延伸拓展、物流新质生产力培育、产业链供应链融合创新</w:t>
            </w:r>
            <w:bookmarkEnd w:id="0"/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、物流枢纽能级提升、绿色低碳物流转型中选择申报领域）</w:t>
            </w:r>
          </w:p>
        </w:tc>
      </w:tr>
      <w:tr w14:paraId="60FF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31" w:type="dxa"/>
            <w:vAlign w:val="center"/>
          </w:tcPr>
          <w:p w14:paraId="0CD91DF9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负责人</w:t>
            </w:r>
          </w:p>
        </w:tc>
        <w:tc>
          <w:tcPr>
            <w:tcW w:w="1446" w:type="dxa"/>
            <w:vAlign w:val="center"/>
          </w:tcPr>
          <w:p w14:paraId="005F9388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14:paraId="6DAB731D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部门职务</w:t>
            </w:r>
          </w:p>
        </w:tc>
        <w:tc>
          <w:tcPr>
            <w:tcW w:w="1447" w:type="dxa"/>
            <w:vAlign w:val="center"/>
          </w:tcPr>
          <w:p w14:paraId="656C0DE7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7D5E5492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798" w:type="dxa"/>
            <w:vAlign w:val="center"/>
          </w:tcPr>
          <w:p w14:paraId="26DF565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224D1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31" w:type="dxa"/>
            <w:vAlign w:val="center"/>
          </w:tcPr>
          <w:p w14:paraId="4F7F805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1446" w:type="dxa"/>
            <w:vAlign w:val="center"/>
          </w:tcPr>
          <w:p w14:paraId="696A4D75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6" w:type="dxa"/>
            <w:vAlign w:val="center"/>
          </w:tcPr>
          <w:p w14:paraId="2E2A7DE3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部门职务</w:t>
            </w:r>
          </w:p>
        </w:tc>
        <w:tc>
          <w:tcPr>
            <w:tcW w:w="1447" w:type="dxa"/>
            <w:vAlign w:val="center"/>
          </w:tcPr>
          <w:p w14:paraId="2F2C3506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447" w:type="dxa"/>
            <w:vAlign w:val="center"/>
          </w:tcPr>
          <w:p w14:paraId="4DFAEC9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联系方式</w:t>
            </w:r>
          </w:p>
        </w:tc>
        <w:tc>
          <w:tcPr>
            <w:tcW w:w="1798" w:type="dxa"/>
            <w:vAlign w:val="center"/>
          </w:tcPr>
          <w:p w14:paraId="2E5231CC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24D439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031" w:type="dxa"/>
            <w:vAlign w:val="center"/>
          </w:tcPr>
          <w:p w14:paraId="039DA159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通讯地址</w:t>
            </w:r>
          </w:p>
        </w:tc>
        <w:tc>
          <w:tcPr>
            <w:tcW w:w="7584" w:type="dxa"/>
            <w:gridSpan w:val="5"/>
            <w:vAlign w:val="center"/>
          </w:tcPr>
          <w:p w14:paraId="51437B0B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78DD9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2031" w:type="dxa"/>
            <w:vAlign w:val="center"/>
          </w:tcPr>
          <w:p w14:paraId="7CA24790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企业概况、简介</w:t>
            </w:r>
          </w:p>
        </w:tc>
        <w:tc>
          <w:tcPr>
            <w:tcW w:w="7584" w:type="dxa"/>
            <w:gridSpan w:val="5"/>
            <w:vAlign w:val="center"/>
          </w:tcPr>
          <w:p w14:paraId="78A065CE">
            <w:pPr>
              <w:rPr>
                <w:rFonts w:ascii="Times New Roman" w:hAnsi="Times New Roman" w:eastAsia="仿宋_GB2312"/>
              </w:rPr>
            </w:pPr>
          </w:p>
          <w:p w14:paraId="3C6E91D6">
            <w:pPr>
              <w:pStyle w:val="2"/>
              <w:ind w:firstLine="600"/>
            </w:pPr>
          </w:p>
        </w:tc>
      </w:tr>
      <w:tr w14:paraId="0B322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2031" w:type="dxa"/>
            <w:vAlign w:val="center"/>
          </w:tcPr>
          <w:p w14:paraId="690DD3F8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申报理由及推广价值</w:t>
            </w:r>
          </w:p>
        </w:tc>
        <w:tc>
          <w:tcPr>
            <w:tcW w:w="7584" w:type="dxa"/>
            <w:gridSpan w:val="5"/>
            <w:vAlign w:val="center"/>
          </w:tcPr>
          <w:p w14:paraId="5289CAB4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 w14:paraId="2B715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  <w:jc w:val="center"/>
        </w:trPr>
        <w:tc>
          <w:tcPr>
            <w:tcW w:w="2031" w:type="dxa"/>
            <w:vAlign w:val="center"/>
          </w:tcPr>
          <w:p w14:paraId="1F0E972B"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申报单位意见</w:t>
            </w:r>
          </w:p>
        </w:tc>
        <w:tc>
          <w:tcPr>
            <w:tcW w:w="7584" w:type="dxa"/>
            <w:gridSpan w:val="5"/>
            <w:vAlign w:val="center"/>
          </w:tcPr>
          <w:p w14:paraId="0DCA203F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</w:t>
            </w:r>
          </w:p>
          <w:p w14:paraId="1E43B947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              （盖章）</w:t>
            </w:r>
          </w:p>
          <w:p w14:paraId="27278899">
            <w:pPr>
              <w:rPr>
                <w:rFonts w:ascii="Times New Roman" w:hAnsi="Times New Roman" w:eastAsia="仿宋_GB2312"/>
                <w:sz w:val="28"/>
                <w:szCs w:val="28"/>
              </w:rPr>
            </w:pPr>
          </w:p>
          <w:p w14:paraId="32B02B14">
            <w:pPr>
              <w:adjustRightInd w:val="0"/>
              <w:snapToGrid w:val="0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 xml:space="preserve">                                年   月    日</w:t>
            </w:r>
          </w:p>
        </w:tc>
      </w:tr>
    </w:tbl>
    <w:p w14:paraId="41DA3D0B">
      <w:pPr>
        <w:adjustRightInd w:val="0"/>
        <w:snapToGrid w:val="0"/>
        <w:spacing w:line="588" w:lineRule="exact"/>
        <w:rPr>
          <w:rFonts w:ascii="Times New Roman" w:hAnsi="Times New Roman"/>
        </w:rPr>
      </w:pPr>
      <w:r>
        <w:rPr>
          <w:rFonts w:hint="eastAsia" w:ascii="Times New Roman" w:hAnsi="Times New Roman" w:eastAsia="仿宋_GB2312"/>
          <w:color w:val="000000"/>
          <w:sz w:val="28"/>
          <w:szCs w:val="28"/>
        </w:rPr>
        <w:t>注：如为多家企业联合申报，请明确1位负责人及1位联系人。</w:t>
      </w:r>
    </w:p>
    <w:sectPr>
      <w:footerReference r:id="rId4" w:type="default"/>
      <w:headerReference r:id="rId3" w:type="even"/>
      <w:footerReference r:id="rId5" w:type="even"/>
      <w:pgSz w:w="11906" w:h="16838"/>
      <w:pgMar w:top="1440" w:right="1588" w:bottom="1440" w:left="1588" w:header="851" w:footer="158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F38C85">
    <w:pPr>
      <w:pStyle w:val="3"/>
      <w:jc w:val="right"/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3CB13">
    <w:pPr>
      <w:pStyle w:val="3"/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241955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0758F"/>
    <w:rsid w:val="7200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adjustRightInd w:val="0"/>
      <w:snapToGrid w:val="0"/>
      <w:spacing w:line="588" w:lineRule="exact"/>
      <w:ind w:firstLine="800" w:firstLineChars="200"/>
    </w:pPr>
    <w:rPr>
      <w:rFonts w:ascii="Times New Roman" w:hAnsi="Times New Roman" w:eastAsia="方正仿宋_GBK"/>
      <w:sz w:val="30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24"/>
    </w:rPr>
  </w:style>
  <w:style w:type="paragraph" w:styleId="4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2025-05-20T09:36:00Z</dcterms:created>
  <dc:creator>Sally-tang</dc:creator>
  <cp:lastModifiedBy>Sally-tang</cp:lastModifiedBy>
  <dcterms:modified xsi:type="dcterms:W3CDTF">2025-05-20T09:36:54Z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4C42BF9D8C604918A356B9EB681CB452_11</vt:lpwstr>
  </property>
  <property fmtid="{D5CDD505-2E9C-101B-9397-08002B2CF9AE}" pid="4" name="KSOTemplateDocerSaveRecord">
    <vt:lpwstr>eyJoZGlkIjoiZTMwM2Y5OThkNWZjZDBlNjYzYWYwMzA4ZGZiNzM1MTkiLCJ1c2VySWQiOiIzMzA4OTUwNTMifQ==</vt:lpwstr>
  </property>
</Properties>
</file>