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55957">
      <w:pPr>
        <w:tabs>
          <w:tab w:val="left" w:pos="540"/>
        </w:tabs>
        <w:spacing w:line="48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63714315">
      <w:pPr>
        <w:pStyle w:val="4"/>
        <w:spacing w:after="249" w:afterLines="80" w:line="480" w:lineRule="exact"/>
        <w:ind w:left="420" w:firstLine="0" w:firstLineChars="0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培训课程安排</w:t>
      </w:r>
    </w:p>
    <w:tbl>
      <w:tblPr>
        <w:tblStyle w:val="2"/>
        <w:tblW w:w="819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2395"/>
        <w:gridCol w:w="4421"/>
      </w:tblGrid>
      <w:tr w14:paraId="01F0B82C">
        <w:trPr>
          <w:trHeight w:val="262" w:hRule="atLeast"/>
          <w:jc w:val="center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76CBA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C4DC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4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6E29E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授课内容</w:t>
            </w:r>
          </w:p>
        </w:tc>
      </w:tr>
      <w:tr w14:paraId="1B5FE996">
        <w:trPr>
          <w:trHeight w:val="820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D6224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第一天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D399C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开班仪式</w:t>
            </w:r>
          </w:p>
        </w:tc>
        <w:tc>
          <w:tcPr>
            <w:tcW w:w="4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7FB44">
            <w:pPr>
              <w:pStyle w:val="5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项目介绍与师资班说明</w:t>
            </w:r>
          </w:p>
          <w:p w14:paraId="68FF35F2">
            <w:pPr>
              <w:pStyle w:val="5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团队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分组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组建</w:t>
            </w:r>
          </w:p>
          <w:p w14:paraId="2C357F43">
            <w:pPr>
              <w:pStyle w:val="5"/>
              <w:spacing w:line="360" w:lineRule="exact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培训任务布置</w:t>
            </w:r>
          </w:p>
        </w:tc>
      </w:tr>
      <w:tr w14:paraId="2F315E80">
        <w:trPr>
          <w:trHeight w:val="549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90D47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3C32E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知识体系介绍</w:t>
            </w:r>
          </w:p>
        </w:tc>
        <w:tc>
          <w:tcPr>
            <w:tcW w:w="4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38F67">
            <w:pPr>
              <w:pStyle w:val="5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供应链管理师职业能力等级认证知识体系介绍</w:t>
            </w:r>
          </w:p>
        </w:tc>
      </w:tr>
      <w:tr w14:paraId="25258637">
        <w:trPr>
          <w:trHeight w:val="567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03268D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A9EBA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供应链管理师助理级知识串讲</w:t>
            </w:r>
          </w:p>
        </w:tc>
        <w:tc>
          <w:tcPr>
            <w:tcW w:w="4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8258D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模块1：计划管理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模块2：采购管理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模块3：生产管理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模块4：物流管理</w:t>
            </w:r>
          </w:p>
        </w:tc>
      </w:tr>
      <w:tr w14:paraId="15A1938B">
        <w:trPr>
          <w:trHeight w:val="509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AA65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C9147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主题研讨一</w:t>
            </w:r>
          </w:p>
        </w:tc>
        <w:tc>
          <w:tcPr>
            <w:tcW w:w="4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E2EAE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结构化培训方案设计：标准化培训方案与个性化实施</w:t>
            </w:r>
          </w:p>
        </w:tc>
      </w:tr>
      <w:tr w14:paraId="15FC41AC">
        <w:trPr>
          <w:trHeight w:val="567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A5F62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第二天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18BB6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供应链管理师中级知识串讲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9B908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模块1：供应链战略管理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模块2：计划管理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模块3：采购管理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模块4：生产管理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模块5：物流管理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模块6：创新管理</w:t>
            </w:r>
          </w:p>
        </w:tc>
      </w:tr>
      <w:tr w14:paraId="5E98D412">
        <w:trPr>
          <w:trHeight w:val="578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702E31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8C4F3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培训方法与工具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86C20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如何上好一堂培训课</w:t>
            </w:r>
          </w:p>
          <w:p w14:paraId="0A78FD44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培训方法与工具</w:t>
            </w:r>
          </w:p>
        </w:tc>
      </w:tr>
      <w:tr w14:paraId="442EB933">
        <w:trPr>
          <w:trHeight w:val="560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CA37D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8A9F0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主题研讨二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C0028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有效的培训课程实施：数字化下的学情分析、课堂组织与控制等</w:t>
            </w:r>
          </w:p>
        </w:tc>
      </w:tr>
      <w:tr w14:paraId="01A333C2">
        <w:trPr>
          <w:trHeight w:val="567" w:hRule="atLeast"/>
          <w:jc w:val="center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83BBF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第三天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F7FF4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供应链管理师高级知识串讲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C591B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模块1：战略管理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模块2：计划管理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模块3：采购管理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模块4：生产管理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模块5：物流管理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模块6：创新管理</w:t>
            </w:r>
          </w:p>
        </w:tc>
      </w:tr>
      <w:tr w14:paraId="66AE8DB7">
        <w:trPr>
          <w:trHeight w:val="927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054FD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61944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考核与专家点评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449CD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基础知识考核</w:t>
            </w:r>
          </w:p>
          <w:p w14:paraId="7AE0204D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小组分组模拟授课及任务演示</w:t>
            </w:r>
          </w:p>
          <w:p w14:paraId="03441A38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专家点评</w:t>
            </w:r>
          </w:p>
        </w:tc>
      </w:tr>
      <w:tr w14:paraId="18A30CC4">
        <w:trPr>
          <w:trHeight w:val="445" w:hRule="atLeast"/>
          <w:jc w:val="center"/>
        </w:trPr>
        <w:tc>
          <w:tcPr>
            <w:tcW w:w="1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F883D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A6613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结业仪式</w:t>
            </w:r>
          </w:p>
        </w:tc>
        <w:tc>
          <w:tcPr>
            <w:tcW w:w="4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ABF8B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结业典礼、颁发证书</w:t>
            </w:r>
          </w:p>
        </w:tc>
      </w:tr>
    </w:tbl>
    <w:p w14:paraId="07E3BE9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D57E7"/>
    <w:rsid w:val="1BBD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  <w:style w:type="paragraph" w:customStyle="1" w:styleId="5">
    <w:name w:val="[基本段落]"/>
    <w:basedOn w:val="1"/>
    <w:qFormat/>
    <w:uiPriority w:val="99"/>
    <w:pPr>
      <w:widowControl/>
      <w:autoSpaceDE w:val="0"/>
      <w:autoSpaceDN w:val="0"/>
      <w:adjustRightInd w:val="0"/>
      <w:spacing w:line="288" w:lineRule="auto"/>
      <w:textAlignment w:val="center"/>
    </w:pPr>
    <w:rPr>
      <w:rFonts w:ascii="宋体" w:hAnsi="Cambria" w:cs="宋体"/>
      <w:color w:val="000000"/>
      <w:kern w:val="0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2025-08-07T10:15:00Z</dcterms:created>
  <dc:creator>Zhao Hanxiao</dc:creator>
  <cp:lastModifiedBy>Zhao Hanxiao</cp:lastModifiedBy>
  <dcterms:modified xsi:type="dcterms:W3CDTF">2025-08-07T10:16:49Z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18F6C8585FEFFF2F5A0C94687E6EEFD3_41</vt:lpwstr>
  </property>
</Properties>
</file>